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E2" w:rsidRPr="007C31E2" w:rsidRDefault="007C31E2" w:rsidP="007C31E2">
      <w:pPr>
        <w:rPr>
          <w:sz w:val="44"/>
          <w:szCs w:val="44"/>
        </w:rPr>
      </w:pPr>
      <w:r>
        <w:rPr>
          <w:sz w:val="44"/>
          <w:szCs w:val="44"/>
        </w:rPr>
        <w:t>Тарифы  на  перевозку  грузов  автомобильным  транспортом</w:t>
      </w:r>
      <w:r w:rsidRPr="007C31E2">
        <w:rPr>
          <w:sz w:val="44"/>
          <w:szCs w:val="44"/>
        </w:rPr>
        <w:t>;</w:t>
      </w:r>
    </w:p>
    <w:tbl>
      <w:tblPr>
        <w:tblStyle w:val="a3"/>
        <w:tblW w:w="0" w:type="auto"/>
        <w:tblLook w:val="04A0"/>
      </w:tblPr>
      <w:tblGrid>
        <w:gridCol w:w="3008"/>
        <w:gridCol w:w="3276"/>
        <w:gridCol w:w="2281"/>
        <w:gridCol w:w="2292"/>
        <w:gridCol w:w="2309"/>
        <w:gridCol w:w="2448"/>
      </w:tblGrid>
      <w:tr w:rsidR="007C31E2" w:rsidTr="007C31E2">
        <w:trPr>
          <w:trHeight w:val="2149"/>
        </w:trPr>
        <w:tc>
          <w:tcPr>
            <w:tcW w:w="2602" w:type="dxa"/>
          </w:tcPr>
          <w:p w:rsidR="007C31E2" w:rsidRDefault="007C31E2">
            <w:r w:rsidRPr="00700407">
              <w:rPr>
                <w:b/>
                <w:sz w:val="44"/>
                <w:szCs w:val="44"/>
              </w:rPr>
              <w:t>Тип подвижного состава</w:t>
            </w:r>
          </w:p>
        </w:tc>
        <w:tc>
          <w:tcPr>
            <w:tcW w:w="2602" w:type="dxa"/>
          </w:tcPr>
          <w:p w:rsidR="007C31E2" w:rsidRDefault="007C31E2">
            <w:r>
              <w:rPr>
                <w:noProof/>
                <w:lang w:eastAsia="ru-RU"/>
              </w:rPr>
              <w:t xml:space="preserve">  </w:t>
            </w:r>
            <w:r w:rsidRPr="007C31E2">
              <w:rPr>
                <w:noProof/>
                <w:sz w:val="40"/>
                <w:szCs w:val="40"/>
                <w:lang w:eastAsia="ru-RU"/>
              </w:rPr>
              <w:t>До 1,5 тонны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18510" cy="901700"/>
                  <wp:effectExtent l="19050" t="0" r="5540" b="0"/>
                  <wp:docPr id="1" name="Рисунок 0" descr="gazel_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_tent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136" cy="89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7C31E2" w:rsidRDefault="007C31E2">
            <w:r>
              <w:rPr>
                <w:noProof/>
                <w:lang w:eastAsia="ru-RU"/>
              </w:rPr>
              <w:t xml:space="preserve"> </w:t>
            </w:r>
            <w:r w:rsidRPr="007C31E2">
              <w:rPr>
                <w:noProof/>
                <w:sz w:val="40"/>
                <w:szCs w:val="40"/>
                <w:lang w:eastAsia="ru-RU"/>
              </w:rPr>
              <w:t>До 3  тонн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0000" cy="955040"/>
                  <wp:effectExtent l="19050" t="0" r="6350" b="0"/>
                  <wp:docPr id="2" name="Рисунок 1" descr="116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_3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7C31E2" w:rsidRDefault="007C31E2">
            <w:r w:rsidRPr="007C31E2">
              <w:rPr>
                <w:noProof/>
                <w:sz w:val="40"/>
                <w:szCs w:val="40"/>
                <w:lang w:eastAsia="ru-RU"/>
              </w:rPr>
              <w:t xml:space="preserve"> До 5 тонн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83368" cy="952500"/>
                  <wp:effectExtent l="19050" t="0" r="0" b="0"/>
                  <wp:docPr id="3" name="Рисунок 2" descr="i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6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7C31E2" w:rsidRDefault="007C31E2">
            <w:r>
              <w:rPr>
                <w:noProof/>
                <w:lang w:eastAsia="ru-RU"/>
              </w:rPr>
              <w:t xml:space="preserve"> </w:t>
            </w:r>
            <w:r w:rsidRPr="007C31E2">
              <w:rPr>
                <w:noProof/>
                <w:sz w:val="40"/>
                <w:szCs w:val="40"/>
                <w:lang w:eastAsia="ru-RU"/>
              </w:rPr>
              <w:t>До 10 тонн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89050" cy="966120"/>
                  <wp:effectExtent l="19050" t="0" r="6350" b="0"/>
                  <wp:docPr id="4" name="Рисунок 3" descr="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823" cy="97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7C31E2" w:rsidRDefault="007C31E2">
            <w:r w:rsidRPr="007C31E2">
              <w:rPr>
                <w:noProof/>
                <w:sz w:val="40"/>
                <w:szCs w:val="40"/>
                <w:lang w:eastAsia="ru-RU"/>
              </w:rPr>
              <w:t xml:space="preserve"> До 20 тонн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001268"/>
                  <wp:effectExtent l="19050" t="0" r="0" b="0"/>
                  <wp:docPr id="5" name="Рисунок 4" descr="x_dd6305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dd63059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88" cy="101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1E2" w:rsidTr="007C31E2">
        <w:trPr>
          <w:trHeight w:val="837"/>
        </w:trPr>
        <w:tc>
          <w:tcPr>
            <w:tcW w:w="2602" w:type="dxa"/>
          </w:tcPr>
          <w:p w:rsidR="007C31E2" w:rsidRDefault="007C31E2">
            <w:r>
              <w:rPr>
                <w:sz w:val="44"/>
                <w:szCs w:val="44"/>
              </w:rPr>
              <w:t>тент</w:t>
            </w:r>
          </w:p>
        </w:tc>
        <w:tc>
          <w:tcPr>
            <w:tcW w:w="2602" w:type="dxa"/>
          </w:tcPr>
          <w:p w:rsidR="007C31E2" w:rsidRDefault="00CE71A2">
            <w:r>
              <w:rPr>
                <w:sz w:val="44"/>
                <w:szCs w:val="44"/>
              </w:rPr>
              <w:t xml:space="preserve">     </w:t>
            </w:r>
            <w:r w:rsidR="009C120B">
              <w:rPr>
                <w:sz w:val="44"/>
                <w:szCs w:val="44"/>
              </w:rPr>
              <w:t>20</w:t>
            </w:r>
            <w:r w:rsidR="007C31E2">
              <w:rPr>
                <w:sz w:val="44"/>
                <w:szCs w:val="44"/>
              </w:rPr>
              <w:t>руб</w:t>
            </w:r>
            <w:r w:rsidR="007C31E2">
              <w:rPr>
                <w:sz w:val="44"/>
                <w:szCs w:val="44"/>
                <w:lang w:val="en-US"/>
              </w:rPr>
              <w:t>/</w:t>
            </w:r>
            <w:r w:rsidR="007C31E2">
              <w:rPr>
                <w:sz w:val="44"/>
                <w:szCs w:val="44"/>
              </w:rPr>
              <w:t>км</w:t>
            </w:r>
          </w:p>
        </w:tc>
        <w:tc>
          <w:tcPr>
            <w:tcW w:w="2602" w:type="dxa"/>
          </w:tcPr>
          <w:p w:rsidR="007C31E2" w:rsidRDefault="00023F66">
            <w:r>
              <w:rPr>
                <w:sz w:val="44"/>
                <w:szCs w:val="44"/>
              </w:rPr>
              <w:t xml:space="preserve">  </w:t>
            </w:r>
            <w:r w:rsidR="009C120B">
              <w:rPr>
                <w:sz w:val="44"/>
                <w:szCs w:val="44"/>
              </w:rPr>
              <w:t>30</w:t>
            </w:r>
            <w:r w:rsidR="007C31E2">
              <w:rPr>
                <w:sz w:val="44"/>
                <w:szCs w:val="44"/>
              </w:rPr>
              <w:t>руб</w:t>
            </w:r>
            <w:r w:rsidR="007C31E2">
              <w:rPr>
                <w:sz w:val="44"/>
                <w:szCs w:val="44"/>
                <w:lang w:val="en-US"/>
              </w:rPr>
              <w:t>/</w:t>
            </w:r>
            <w:r w:rsidR="007C31E2">
              <w:rPr>
                <w:sz w:val="44"/>
                <w:szCs w:val="44"/>
              </w:rPr>
              <w:t>км</w:t>
            </w:r>
          </w:p>
        </w:tc>
        <w:tc>
          <w:tcPr>
            <w:tcW w:w="2602" w:type="dxa"/>
          </w:tcPr>
          <w:p w:rsidR="007C31E2" w:rsidRDefault="00023F66">
            <w:r>
              <w:rPr>
                <w:sz w:val="44"/>
                <w:szCs w:val="44"/>
              </w:rPr>
              <w:t xml:space="preserve">  </w:t>
            </w:r>
            <w:r w:rsidR="009C120B">
              <w:rPr>
                <w:sz w:val="44"/>
                <w:szCs w:val="44"/>
              </w:rPr>
              <w:t>35</w:t>
            </w:r>
            <w:r w:rsidR="007C31E2">
              <w:rPr>
                <w:sz w:val="44"/>
                <w:szCs w:val="44"/>
              </w:rPr>
              <w:t>руб</w:t>
            </w:r>
            <w:r w:rsidR="007C31E2">
              <w:rPr>
                <w:sz w:val="44"/>
                <w:szCs w:val="44"/>
                <w:lang w:val="en-US"/>
              </w:rPr>
              <w:t>/</w:t>
            </w:r>
            <w:r w:rsidR="007C31E2">
              <w:rPr>
                <w:sz w:val="44"/>
                <w:szCs w:val="44"/>
              </w:rPr>
              <w:t>км</w:t>
            </w:r>
          </w:p>
        </w:tc>
        <w:tc>
          <w:tcPr>
            <w:tcW w:w="2603" w:type="dxa"/>
          </w:tcPr>
          <w:p w:rsidR="007C31E2" w:rsidRDefault="00023F66">
            <w:r>
              <w:rPr>
                <w:sz w:val="44"/>
                <w:szCs w:val="44"/>
              </w:rPr>
              <w:t xml:space="preserve"> </w:t>
            </w:r>
            <w:r w:rsidR="009C120B">
              <w:rPr>
                <w:sz w:val="44"/>
                <w:szCs w:val="44"/>
              </w:rPr>
              <w:t>40</w:t>
            </w:r>
            <w:r w:rsidR="007C31E2">
              <w:rPr>
                <w:sz w:val="44"/>
                <w:szCs w:val="44"/>
              </w:rPr>
              <w:t>руб</w:t>
            </w:r>
            <w:r w:rsidR="007C31E2">
              <w:rPr>
                <w:sz w:val="44"/>
                <w:szCs w:val="44"/>
                <w:lang w:val="en-US"/>
              </w:rPr>
              <w:t>/</w:t>
            </w:r>
            <w:r w:rsidR="007C31E2">
              <w:rPr>
                <w:sz w:val="44"/>
                <w:szCs w:val="44"/>
              </w:rPr>
              <w:t>км</w:t>
            </w:r>
          </w:p>
        </w:tc>
        <w:tc>
          <w:tcPr>
            <w:tcW w:w="2603" w:type="dxa"/>
          </w:tcPr>
          <w:p w:rsidR="007C31E2" w:rsidRDefault="00023F66">
            <w:r>
              <w:rPr>
                <w:sz w:val="44"/>
                <w:szCs w:val="44"/>
              </w:rPr>
              <w:t xml:space="preserve">  </w:t>
            </w:r>
            <w:r w:rsidR="009C120B">
              <w:rPr>
                <w:sz w:val="44"/>
                <w:szCs w:val="44"/>
              </w:rPr>
              <w:t>45</w:t>
            </w:r>
            <w:r w:rsidR="007C31E2">
              <w:rPr>
                <w:sz w:val="44"/>
                <w:szCs w:val="44"/>
              </w:rPr>
              <w:t>руб</w:t>
            </w:r>
            <w:r w:rsidR="007C31E2">
              <w:rPr>
                <w:sz w:val="44"/>
                <w:szCs w:val="44"/>
                <w:lang w:val="en-US"/>
              </w:rPr>
              <w:t>/</w:t>
            </w:r>
            <w:r w:rsidR="007C31E2">
              <w:rPr>
                <w:sz w:val="44"/>
                <w:szCs w:val="44"/>
              </w:rPr>
              <w:t>км</w:t>
            </w:r>
          </w:p>
        </w:tc>
      </w:tr>
      <w:tr w:rsidR="007C31E2" w:rsidTr="007C31E2">
        <w:trPr>
          <w:trHeight w:val="849"/>
        </w:trPr>
        <w:tc>
          <w:tcPr>
            <w:tcW w:w="2602" w:type="dxa"/>
          </w:tcPr>
          <w:p w:rsidR="007C31E2" w:rsidRDefault="00DE7159">
            <w:proofErr w:type="spellStart"/>
            <w:r>
              <w:rPr>
                <w:sz w:val="44"/>
                <w:szCs w:val="44"/>
              </w:rPr>
              <w:t>рефре</w:t>
            </w:r>
            <w:r w:rsidR="007C31E2">
              <w:rPr>
                <w:sz w:val="44"/>
                <w:szCs w:val="44"/>
              </w:rPr>
              <w:t>жиратор</w:t>
            </w:r>
            <w:proofErr w:type="spellEnd"/>
          </w:p>
        </w:tc>
        <w:tc>
          <w:tcPr>
            <w:tcW w:w="2602" w:type="dxa"/>
          </w:tcPr>
          <w:p w:rsidR="007C31E2" w:rsidRPr="00CA36CA" w:rsidRDefault="00CE71A2">
            <w:r>
              <w:rPr>
                <w:sz w:val="44"/>
                <w:szCs w:val="44"/>
              </w:rPr>
              <w:t xml:space="preserve">     </w:t>
            </w:r>
            <w:r w:rsidR="00DE7159">
              <w:rPr>
                <w:sz w:val="44"/>
                <w:szCs w:val="44"/>
              </w:rPr>
              <w:t xml:space="preserve">      </w:t>
            </w:r>
            <w:r w:rsidR="00CA36CA">
              <w:rPr>
                <w:sz w:val="44"/>
                <w:szCs w:val="44"/>
              </w:rPr>
              <w:t>+15%</w:t>
            </w:r>
          </w:p>
        </w:tc>
        <w:tc>
          <w:tcPr>
            <w:tcW w:w="2602" w:type="dxa"/>
          </w:tcPr>
          <w:p w:rsidR="007C31E2" w:rsidRDefault="00CA36CA">
            <w:r>
              <w:rPr>
                <w:sz w:val="44"/>
                <w:szCs w:val="44"/>
              </w:rPr>
              <w:t xml:space="preserve">     +15%</w:t>
            </w:r>
          </w:p>
        </w:tc>
        <w:tc>
          <w:tcPr>
            <w:tcW w:w="2602" w:type="dxa"/>
          </w:tcPr>
          <w:p w:rsidR="007C31E2" w:rsidRPr="00CA36CA" w:rsidRDefault="00023F66">
            <w:r>
              <w:rPr>
                <w:sz w:val="44"/>
                <w:szCs w:val="44"/>
              </w:rPr>
              <w:t xml:space="preserve">  </w:t>
            </w:r>
            <w:r w:rsidR="00CA36CA">
              <w:rPr>
                <w:sz w:val="44"/>
                <w:szCs w:val="44"/>
              </w:rPr>
              <w:t xml:space="preserve">   +15%</w:t>
            </w:r>
          </w:p>
        </w:tc>
        <w:tc>
          <w:tcPr>
            <w:tcW w:w="2603" w:type="dxa"/>
          </w:tcPr>
          <w:p w:rsidR="007C31E2" w:rsidRDefault="00023F66" w:rsidP="00CA36CA">
            <w:r>
              <w:rPr>
                <w:sz w:val="44"/>
                <w:szCs w:val="44"/>
              </w:rPr>
              <w:t xml:space="preserve"> </w:t>
            </w:r>
            <w:r w:rsidR="00CA36CA">
              <w:rPr>
                <w:sz w:val="44"/>
                <w:szCs w:val="44"/>
              </w:rPr>
              <w:t xml:space="preserve">   +15%</w:t>
            </w:r>
          </w:p>
        </w:tc>
        <w:tc>
          <w:tcPr>
            <w:tcW w:w="2603" w:type="dxa"/>
          </w:tcPr>
          <w:p w:rsidR="007C31E2" w:rsidRPr="00CA36CA" w:rsidRDefault="00023F66">
            <w:r>
              <w:rPr>
                <w:sz w:val="44"/>
                <w:szCs w:val="44"/>
              </w:rPr>
              <w:t xml:space="preserve">  </w:t>
            </w:r>
            <w:r w:rsidR="00CA36CA">
              <w:rPr>
                <w:sz w:val="44"/>
                <w:szCs w:val="44"/>
              </w:rPr>
              <w:t xml:space="preserve">   +15%</w:t>
            </w:r>
          </w:p>
        </w:tc>
      </w:tr>
    </w:tbl>
    <w:p w:rsidR="007C31E2" w:rsidRPr="007C31E2" w:rsidRDefault="007C31E2">
      <w:pPr>
        <w:rPr>
          <w:sz w:val="44"/>
          <w:szCs w:val="44"/>
        </w:rPr>
      </w:pPr>
      <w:r>
        <w:rPr>
          <w:sz w:val="44"/>
          <w:szCs w:val="44"/>
        </w:rPr>
        <w:t>Дополнительные  услуги</w:t>
      </w:r>
      <w:r>
        <w:rPr>
          <w:sz w:val="44"/>
          <w:szCs w:val="44"/>
          <w:lang w:val="en-US"/>
        </w:rPr>
        <w:t>;</w:t>
      </w:r>
    </w:p>
    <w:tbl>
      <w:tblPr>
        <w:tblStyle w:val="a3"/>
        <w:tblW w:w="15701" w:type="dxa"/>
        <w:tblLayout w:type="fixed"/>
        <w:tblLook w:val="04A0"/>
      </w:tblPr>
      <w:tblGrid>
        <w:gridCol w:w="3085"/>
        <w:gridCol w:w="425"/>
        <w:gridCol w:w="2835"/>
        <w:gridCol w:w="2268"/>
        <w:gridCol w:w="2268"/>
        <w:gridCol w:w="2326"/>
        <w:gridCol w:w="2494"/>
      </w:tblGrid>
      <w:tr w:rsidR="00CE71A2" w:rsidTr="00CA36CA">
        <w:trPr>
          <w:trHeight w:val="713"/>
        </w:trPr>
        <w:tc>
          <w:tcPr>
            <w:tcW w:w="3085" w:type="dxa"/>
          </w:tcPr>
          <w:p w:rsidR="007C31E2" w:rsidRDefault="007C31E2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растентовка</w:t>
            </w:r>
            <w:proofErr w:type="spellEnd"/>
          </w:p>
        </w:tc>
        <w:tc>
          <w:tcPr>
            <w:tcW w:w="3260" w:type="dxa"/>
            <w:gridSpan w:val="2"/>
          </w:tcPr>
          <w:p w:rsidR="007C31E2" w:rsidRDefault="00CE71A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</w:t>
            </w:r>
            <w:r w:rsidR="00CA36CA">
              <w:rPr>
                <w:sz w:val="44"/>
                <w:szCs w:val="44"/>
              </w:rPr>
              <w:t>4</w:t>
            </w:r>
            <w:r w:rsidR="007C31E2">
              <w:rPr>
                <w:sz w:val="44"/>
                <w:szCs w:val="44"/>
              </w:rPr>
              <w:t>00 руб.</w:t>
            </w:r>
          </w:p>
        </w:tc>
        <w:tc>
          <w:tcPr>
            <w:tcW w:w="2268" w:type="dxa"/>
          </w:tcPr>
          <w:p w:rsidR="007C31E2" w:rsidRDefault="00023F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CE71A2">
              <w:rPr>
                <w:sz w:val="44"/>
                <w:szCs w:val="44"/>
              </w:rPr>
              <w:t>500 руб.</w:t>
            </w:r>
          </w:p>
        </w:tc>
        <w:tc>
          <w:tcPr>
            <w:tcW w:w="2268" w:type="dxa"/>
          </w:tcPr>
          <w:p w:rsidR="007C31E2" w:rsidRDefault="00023F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CE71A2">
              <w:rPr>
                <w:sz w:val="44"/>
                <w:szCs w:val="44"/>
              </w:rPr>
              <w:t>500 руб.</w:t>
            </w:r>
          </w:p>
        </w:tc>
        <w:tc>
          <w:tcPr>
            <w:tcW w:w="2326" w:type="dxa"/>
          </w:tcPr>
          <w:p w:rsidR="007C31E2" w:rsidRDefault="00023F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CE71A2">
              <w:rPr>
                <w:sz w:val="44"/>
                <w:szCs w:val="44"/>
              </w:rPr>
              <w:t>1000 руб.</w:t>
            </w:r>
          </w:p>
        </w:tc>
        <w:tc>
          <w:tcPr>
            <w:tcW w:w="2494" w:type="dxa"/>
          </w:tcPr>
          <w:p w:rsidR="007C31E2" w:rsidRDefault="00023F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CE71A2">
              <w:rPr>
                <w:sz w:val="44"/>
                <w:szCs w:val="44"/>
              </w:rPr>
              <w:t>1500 руб.</w:t>
            </w:r>
          </w:p>
        </w:tc>
      </w:tr>
      <w:tr w:rsidR="00CE71A2" w:rsidTr="00CA36CA">
        <w:trPr>
          <w:trHeight w:val="1404"/>
        </w:trPr>
        <w:tc>
          <w:tcPr>
            <w:tcW w:w="3510" w:type="dxa"/>
            <w:gridSpan w:val="2"/>
          </w:tcPr>
          <w:p w:rsidR="007C31E2" w:rsidRPr="00CE71A2" w:rsidRDefault="00CE71A2" w:rsidP="00CE71A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Дополнительное место погрузки</w:t>
            </w:r>
            <w:r w:rsidR="00DE7159">
              <w:rPr>
                <w:sz w:val="44"/>
                <w:szCs w:val="44"/>
              </w:rPr>
              <w:t>,</w:t>
            </w:r>
            <w:r>
              <w:rPr>
                <w:sz w:val="44"/>
                <w:szCs w:val="44"/>
              </w:rPr>
              <w:t xml:space="preserve"> разгрузки</w:t>
            </w:r>
          </w:p>
        </w:tc>
        <w:tc>
          <w:tcPr>
            <w:tcW w:w="2835" w:type="dxa"/>
          </w:tcPr>
          <w:p w:rsidR="00CE71A2" w:rsidRDefault="00CE71A2">
            <w:pPr>
              <w:rPr>
                <w:sz w:val="44"/>
                <w:szCs w:val="44"/>
              </w:rPr>
            </w:pPr>
          </w:p>
          <w:p w:rsidR="007C31E2" w:rsidRDefault="00B1686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10</w:t>
            </w:r>
            <w:r w:rsidR="00CE71A2">
              <w:rPr>
                <w:sz w:val="44"/>
                <w:szCs w:val="44"/>
              </w:rPr>
              <w:t>00 руб.</w:t>
            </w:r>
          </w:p>
        </w:tc>
        <w:tc>
          <w:tcPr>
            <w:tcW w:w="2268" w:type="dxa"/>
          </w:tcPr>
          <w:p w:rsidR="007C31E2" w:rsidRDefault="007C31E2">
            <w:pPr>
              <w:rPr>
                <w:sz w:val="44"/>
                <w:szCs w:val="44"/>
              </w:rPr>
            </w:pPr>
          </w:p>
          <w:p w:rsidR="00CE71A2" w:rsidRDefault="00023F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B16869">
              <w:rPr>
                <w:sz w:val="44"/>
                <w:szCs w:val="44"/>
              </w:rPr>
              <w:t>10</w:t>
            </w:r>
            <w:r w:rsidR="00CE71A2">
              <w:rPr>
                <w:sz w:val="44"/>
                <w:szCs w:val="44"/>
              </w:rPr>
              <w:t>00 руб.</w:t>
            </w:r>
          </w:p>
        </w:tc>
        <w:tc>
          <w:tcPr>
            <w:tcW w:w="2268" w:type="dxa"/>
          </w:tcPr>
          <w:p w:rsidR="007C31E2" w:rsidRDefault="007C31E2">
            <w:pPr>
              <w:rPr>
                <w:sz w:val="44"/>
                <w:szCs w:val="44"/>
              </w:rPr>
            </w:pPr>
          </w:p>
          <w:p w:rsidR="00CE71A2" w:rsidRDefault="00023F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B16869">
              <w:rPr>
                <w:sz w:val="44"/>
                <w:szCs w:val="44"/>
              </w:rPr>
              <w:t>10</w:t>
            </w:r>
            <w:r w:rsidR="00CE71A2">
              <w:rPr>
                <w:sz w:val="44"/>
                <w:szCs w:val="44"/>
              </w:rPr>
              <w:t>00 руб.</w:t>
            </w:r>
          </w:p>
        </w:tc>
        <w:tc>
          <w:tcPr>
            <w:tcW w:w="2326" w:type="dxa"/>
          </w:tcPr>
          <w:p w:rsidR="007C31E2" w:rsidRDefault="007C31E2">
            <w:pPr>
              <w:rPr>
                <w:sz w:val="44"/>
                <w:szCs w:val="44"/>
              </w:rPr>
            </w:pPr>
          </w:p>
          <w:p w:rsidR="00CE71A2" w:rsidRDefault="00023F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B16869">
              <w:rPr>
                <w:sz w:val="44"/>
                <w:szCs w:val="44"/>
              </w:rPr>
              <w:t>15</w:t>
            </w:r>
            <w:r w:rsidR="00CE71A2">
              <w:rPr>
                <w:sz w:val="44"/>
                <w:szCs w:val="44"/>
              </w:rPr>
              <w:t>00 руб.</w:t>
            </w:r>
          </w:p>
        </w:tc>
        <w:tc>
          <w:tcPr>
            <w:tcW w:w="2494" w:type="dxa"/>
          </w:tcPr>
          <w:p w:rsidR="007C31E2" w:rsidRDefault="007C31E2">
            <w:pPr>
              <w:rPr>
                <w:sz w:val="44"/>
                <w:szCs w:val="44"/>
              </w:rPr>
            </w:pPr>
          </w:p>
          <w:p w:rsidR="00CE71A2" w:rsidRDefault="00023F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B16869">
              <w:rPr>
                <w:sz w:val="44"/>
                <w:szCs w:val="44"/>
              </w:rPr>
              <w:t>20</w:t>
            </w:r>
            <w:r w:rsidR="00CE71A2">
              <w:rPr>
                <w:sz w:val="44"/>
                <w:szCs w:val="44"/>
              </w:rPr>
              <w:t>00 руб.</w:t>
            </w:r>
          </w:p>
        </w:tc>
      </w:tr>
    </w:tbl>
    <w:p w:rsidR="00E75106" w:rsidRDefault="00AD4CD0">
      <w:pPr>
        <w:rPr>
          <w:sz w:val="44"/>
          <w:szCs w:val="44"/>
        </w:rPr>
      </w:pPr>
      <w:r>
        <w:rPr>
          <w:sz w:val="44"/>
          <w:szCs w:val="44"/>
        </w:rPr>
        <w:t>Постоянным клиентам скидка</w:t>
      </w:r>
      <w:r w:rsidR="00E75106">
        <w:rPr>
          <w:sz w:val="44"/>
          <w:szCs w:val="44"/>
        </w:rPr>
        <w:t xml:space="preserve"> до 10%</w:t>
      </w:r>
    </w:p>
    <w:p w:rsidR="007C31E2" w:rsidRPr="00E75106" w:rsidRDefault="00E75106" w:rsidP="00E7510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Заказ</w:t>
      </w:r>
      <w:proofErr w:type="gramEnd"/>
      <w:r w:rsidR="0052112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а/м в обе стороны скидка до 30%</w:t>
      </w:r>
    </w:p>
    <w:sectPr w:rsidR="007C31E2" w:rsidRPr="00E75106" w:rsidSect="007C31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1E2"/>
    <w:rsid w:val="00023F66"/>
    <w:rsid w:val="00311301"/>
    <w:rsid w:val="0033631B"/>
    <w:rsid w:val="00365EC4"/>
    <w:rsid w:val="003E691C"/>
    <w:rsid w:val="00483E54"/>
    <w:rsid w:val="004B3159"/>
    <w:rsid w:val="0052112A"/>
    <w:rsid w:val="005E24F0"/>
    <w:rsid w:val="0074659D"/>
    <w:rsid w:val="007C31E2"/>
    <w:rsid w:val="009C120B"/>
    <w:rsid w:val="00AD4CD0"/>
    <w:rsid w:val="00B16869"/>
    <w:rsid w:val="00C1748B"/>
    <w:rsid w:val="00C54575"/>
    <w:rsid w:val="00CA36CA"/>
    <w:rsid w:val="00CE71A2"/>
    <w:rsid w:val="00DE7159"/>
    <w:rsid w:val="00DF5AB9"/>
    <w:rsid w:val="00E7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2013-09-23T13:19:00Z</cp:lastPrinted>
  <dcterms:created xsi:type="dcterms:W3CDTF">2010-10-11T18:24:00Z</dcterms:created>
  <dcterms:modified xsi:type="dcterms:W3CDTF">2013-10-21T05:33:00Z</dcterms:modified>
</cp:coreProperties>
</file>